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75" w:rsidRPr="0015158B" w:rsidRDefault="0049784C" w:rsidP="0049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784C" w:rsidRPr="0015158B" w:rsidRDefault="007E1FF7" w:rsidP="00497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49784C" w:rsidRPr="0015158B">
        <w:rPr>
          <w:rFonts w:ascii="Times New Roman" w:hAnsi="Times New Roman" w:cs="Times New Roman"/>
          <w:b/>
          <w:sz w:val="28"/>
          <w:szCs w:val="28"/>
        </w:rPr>
        <w:t>.</w:t>
      </w:r>
      <w:r w:rsidR="00E042A8">
        <w:rPr>
          <w:rFonts w:ascii="Times New Roman" w:hAnsi="Times New Roman" w:cs="Times New Roman"/>
          <w:b/>
          <w:sz w:val="28"/>
          <w:szCs w:val="28"/>
        </w:rPr>
        <w:t>12</w:t>
      </w:r>
      <w:r w:rsidR="0049784C" w:rsidRPr="0015158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F4C5D" w:rsidRDefault="00FF4C5D" w:rsidP="00FF4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областных соревнований по хоккею с мячом на призы клуба «Плетеный мяч»</w:t>
      </w:r>
    </w:p>
    <w:p w:rsidR="00686486" w:rsidRDefault="007C6EEC" w:rsidP="007C6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F4C5D">
        <w:rPr>
          <w:rFonts w:ascii="Times New Roman" w:hAnsi="Times New Roman" w:cs="Times New Roman"/>
          <w:sz w:val="28"/>
          <w:szCs w:val="28"/>
        </w:rPr>
        <w:t xml:space="preserve"> и</w:t>
      </w:r>
      <w:r w:rsidR="002B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B78F4">
        <w:rPr>
          <w:rFonts w:ascii="Times New Roman" w:hAnsi="Times New Roman" w:cs="Times New Roman"/>
          <w:sz w:val="28"/>
          <w:szCs w:val="28"/>
        </w:rPr>
        <w:t xml:space="preserve"> </w:t>
      </w:r>
      <w:r w:rsidR="00E042A8">
        <w:rPr>
          <w:rFonts w:ascii="Times New Roman" w:hAnsi="Times New Roman" w:cs="Times New Roman"/>
          <w:sz w:val="28"/>
          <w:szCs w:val="28"/>
        </w:rPr>
        <w:t>дека</w:t>
      </w:r>
      <w:r w:rsidR="002B78F4">
        <w:rPr>
          <w:rFonts w:ascii="Times New Roman" w:hAnsi="Times New Roman" w:cs="Times New Roman"/>
          <w:sz w:val="28"/>
          <w:szCs w:val="28"/>
        </w:rPr>
        <w:t>бря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8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стадионе «Нефтяник» по адресу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: Самарская область, г. </w:t>
      </w:r>
      <w:r>
        <w:rPr>
          <w:rFonts w:ascii="Times New Roman" w:hAnsi="Times New Roman" w:cs="Times New Roman"/>
          <w:sz w:val="28"/>
          <w:szCs w:val="28"/>
        </w:rPr>
        <w:t>Новокуйбышевск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, </w:t>
      </w:r>
      <w:r w:rsidR="00E042A8">
        <w:rPr>
          <w:rFonts w:ascii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E04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B78F4">
        <w:rPr>
          <w:rFonts w:ascii="Times New Roman" w:hAnsi="Times New Roman" w:cs="Times New Roman"/>
          <w:sz w:val="28"/>
          <w:szCs w:val="28"/>
        </w:rPr>
        <w:t xml:space="preserve"> </w:t>
      </w:r>
      <w:r w:rsidR="00595872">
        <w:rPr>
          <w:rFonts w:ascii="Times New Roman" w:hAnsi="Times New Roman" w:cs="Times New Roman"/>
          <w:sz w:val="28"/>
          <w:szCs w:val="28"/>
        </w:rPr>
        <w:t>с</w:t>
      </w:r>
      <w:r w:rsidR="00686486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686486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68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по хоккею с мячом на призы клуба «Плетеный мяч»</w:t>
      </w:r>
      <w:r w:rsidR="00FF4C5D">
        <w:rPr>
          <w:rFonts w:ascii="Times New Roman" w:hAnsi="Times New Roman" w:cs="Times New Roman"/>
          <w:sz w:val="28"/>
          <w:szCs w:val="28"/>
        </w:rPr>
        <w:t xml:space="preserve"> (далее - соревнования)</w:t>
      </w:r>
      <w:r w:rsidR="00686486">
        <w:rPr>
          <w:rFonts w:ascii="Times New Roman" w:hAnsi="Times New Roman" w:cs="Times New Roman"/>
          <w:sz w:val="28"/>
          <w:szCs w:val="28"/>
        </w:rPr>
        <w:t>.</w:t>
      </w:r>
    </w:p>
    <w:p w:rsidR="00686486" w:rsidRPr="007C6EEC" w:rsidRDefault="00FF4C5D" w:rsidP="007C6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соревнований</w:t>
      </w:r>
      <w:r w:rsidR="00686486" w:rsidRPr="007C6EE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E1FF7">
        <w:rPr>
          <w:rFonts w:ascii="Times New Roman" w:hAnsi="Times New Roman" w:cs="Times New Roman"/>
          <w:sz w:val="28"/>
          <w:szCs w:val="28"/>
        </w:rPr>
        <w:t>:</w:t>
      </w:r>
      <w:r w:rsidR="00686486" w:rsidRPr="007C6EEC">
        <w:rPr>
          <w:rFonts w:ascii="Times New Roman" w:hAnsi="Times New Roman" w:cs="Times New Roman"/>
          <w:sz w:val="28"/>
          <w:szCs w:val="28"/>
        </w:rPr>
        <w:t xml:space="preserve"> министерство спорта Самарской области, </w:t>
      </w:r>
      <w:r w:rsidR="007C6EEC" w:rsidRPr="007C6EE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</w:t>
      </w:r>
      <w:r w:rsidR="007E1FF7">
        <w:rPr>
          <w:rFonts w:ascii="Times New Roman" w:hAnsi="Times New Roman" w:cs="Times New Roman"/>
          <w:sz w:val="28"/>
          <w:szCs w:val="28"/>
          <w:shd w:val="clear" w:color="auto" w:fill="FFFFFF"/>
        </w:rPr>
        <w:t>ая Общественная организация</w:t>
      </w:r>
      <w:r w:rsidR="007C6EEC" w:rsidRPr="007C6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«Региональная федерация хоккея с мячом Самарской области»</w:t>
      </w:r>
      <w:r w:rsidR="00686486" w:rsidRPr="007C6EEC">
        <w:rPr>
          <w:rFonts w:ascii="Times New Roman" w:hAnsi="Times New Roman" w:cs="Times New Roman"/>
          <w:sz w:val="28"/>
          <w:szCs w:val="28"/>
        </w:rPr>
        <w:t>, государственное автономное учреждение Самарской области «Организационный центр спортивных мероприятий».</w:t>
      </w:r>
    </w:p>
    <w:p w:rsidR="007C6EEC" w:rsidRDefault="007C6EEC" w:rsidP="002F7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EEC">
        <w:rPr>
          <w:rStyle w:val="a5"/>
          <w:rFonts w:ascii="Times New Roman" w:hAnsi="Times New Roman" w:cs="Times New Roman"/>
          <w:b w:val="0"/>
          <w:sz w:val="28"/>
          <w:szCs w:val="28"/>
        </w:rPr>
        <w:t>В соревновании принимают участие юношеские команды двух возрастных групп</w:t>
      </w:r>
      <w:r w:rsidR="007E1FF7">
        <w:rPr>
          <w:rFonts w:ascii="Times New Roman" w:hAnsi="Times New Roman" w:cs="Times New Roman"/>
          <w:sz w:val="28"/>
          <w:szCs w:val="28"/>
        </w:rPr>
        <w:t xml:space="preserve">: </w:t>
      </w:r>
      <w:r w:rsidRPr="007C6E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2007-2008 г.р. и 2009-2010 г.р. </w:t>
      </w:r>
      <w:r w:rsidRPr="007C6EEC">
        <w:rPr>
          <w:rFonts w:ascii="Times New Roman" w:hAnsi="Times New Roman" w:cs="Times New Roman"/>
          <w:sz w:val="28"/>
          <w:szCs w:val="28"/>
        </w:rPr>
        <w:t>В заявочный лист командам разрешается вносить не более 18 игроков и 2 тренеров (представителей)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C5D" w:rsidRPr="00FF4C5D" w:rsidRDefault="00FF4C5D" w:rsidP="002F7DEE">
      <w:pPr>
        <w:pStyle w:val="a6"/>
        <w:ind w:firstLine="567"/>
        <w:rPr>
          <w:color w:val="000000"/>
          <w:sz w:val="28"/>
          <w:szCs w:val="28"/>
          <w:shd w:val="clear" w:color="auto" w:fill="FFFFFF"/>
        </w:rPr>
      </w:pPr>
      <w:r w:rsidRPr="00FF4C5D">
        <w:rPr>
          <w:color w:val="000000"/>
          <w:sz w:val="28"/>
          <w:szCs w:val="28"/>
          <w:shd w:val="clear" w:color="auto" w:fill="FFFFFF"/>
        </w:rPr>
        <w:t xml:space="preserve">Соревнования командные, проводятся в соответствии с правилами вида спорта «хоккей с мячом», </w:t>
      </w:r>
      <w:r w:rsidRPr="00FF4C5D">
        <w:rPr>
          <w:sz w:val="28"/>
          <w:szCs w:val="28"/>
        </w:rPr>
        <w:t>утвержденными приказом Министерства спорта Российской Федерации от 11 сентября 2019 № 733 (далее – Правила)</w:t>
      </w:r>
      <w:r w:rsidRPr="00FF4C5D">
        <w:rPr>
          <w:color w:val="000000"/>
          <w:sz w:val="28"/>
          <w:szCs w:val="28"/>
          <w:shd w:val="clear" w:color="auto" w:fill="FFFFFF"/>
        </w:rPr>
        <w:t>.</w:t>
      </w:r>
    </w:p>
    <w:p w:rsidR="00FF4C5D" w:rsidRPr="00FF4C5D" w:rsidRDefault="00FF4C5D" w:rsidP="002F7DEE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Соревнования проводятся по круговой системе, в один круг, в случае участия </w:t>
      </w:r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шести и более команд, участники делятся на 2 группы и проводят игры </w:t>
      </w:r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 один круг, в стыковых играх определяют места команд.</w:t>
      </w:r>
    </w:p>
    <w:p w:rsidR="00FF4C5D" w:rsidRPr="00FF4C5D" w:rsidRDefault="00FF4C5D" w:rsidP="002F7DEE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Продолжительность игры для юношей 2007-2008 годов рождения – </w:t>
      </w:r>
      <w:r w:rsidR="007E1FF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t>2 тайма по 25 минут, перерыв между таймами не более 10 минут.</w:t>
      </w:r>
    </w:p>
    <w:p w:rsidR="00FF4C5D" w:rsidRPr="00FF4C5D" w:rsidRDefault="00FF4C5D" w:rsidP="002F7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Продолжительность игры для мальчиков 2009-2010 годов рождения – </w:t>
      </w:r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2 тайма по 25 минут, перерыв между таймами не более 10 минут.</w:t>
      </w:r>
    </w:p>
    <w:p w:rsidR="0015158B" w:rsidRPr="00FF4C5D" w:rsidRDefault="007C6EEC" w:rsidP="002F7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Команды, занявшие 1-3 места в </w:t>
      </w:r>
      <w:r w:rsidRPr="00FF4C5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соревнованиях </w:t>
      </w:r>
      <w:r w:rsidRPr="00FF4C5D">
        <w:rPr>
          <w:rFonts w:ascii="Times New Roman" w:hAnsi="Times New Roman" w:cs="Times New Roman"/>
          <w:sz w:val="28"/>
          <w:szCs w:val="28"/>
        </w:rPr>
        <w:t>награждаются кубком, дипломом и медалями.</w:t>
      </w:r>
    </w:p>
    <w:p w:rsidR="007C6EEC" w:rsidRPr="00FF4C5D" w:rsidRDefault="007C6EEC" w:rsidP="002F7D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Лучшие игроки в каждой возрастной группе награждаются памятными призами. </w:t>
      </w:r>
    </w:p>
    <w:p w:rsidR="007C6EEC" w:rsidRDefault="007C6EEC" w:rsidP="007C6E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8D" w:rsidRPr="0015158B" w:rsidRDefault="00F0258D" w:rsidP="00151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58D" w:rsidRPr="001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AA"/>
    <w:rsid w:val="000D0548"/>
    <w:rsid w:val="0015158B"/>
    <w:rsid w:val="00242675"/>
    <w:rsid w:val="002B78F4"/>
    <w:rsid w:val="002E62AA"/>
    <w:rsid w:val="002F7DEE"/>
    <w:rsid w:val="003A0752"/>
    <w:rsid w:val="0049784C"/>
    <w:rsid w:val="004F34DF"/>
    <w:rsid w:val="00595872"/>
    <w:rsid w:val="00615849"/>
    <w:rsid w:val="00686486"/>
    <w:rsid w:val="007C6EEC"/>
    <w:rsid w:val="007E1FF7"/>
    <w:rsid w:val="009E21BA"/>
    <w:rsid w:val="00BF0FB9"/>
    <w:rsid w:val="00DF7683"/>
    <w:rsid w:val="00E042A8"/>
    <w:rsid w:val="00F0258D"/>
    <w:rsid w:val="00F66F2F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1D41-7CCB-4087-A211-5A3B19C9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86"/>
    <w:rPr>
      <w:rFonts w:ascii="Segoe UI" w:hAnsi="Segoe UI" w:cs="Segoe UI"/>
      <w:sz w:val="18"/>
      <w:szCs w:val="18"/>
    </w:rPr>
  </w:style>
  <w:style w:type="character" w:styleId="a5">
    <w:name w:val="Strong"/>
    <w:qFormat/>
    <w:rsid w:val="007C6EEC"/>
    <w:rPr>
      <w:b/>
      <w:bCs/>
    </w:rPr>
  </w:style>
  <w:style w:type="paragraph" w:styleId="a6">
    <w:name w:val="Body Text"/>
    <w:link w:val="a7"/>
    <w:rsid w:val="00FF4C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F4C5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Starov</dc:creator>
  <cp:keywords/>
  <dc:description/>
  <cp:lastModifiedBy>Nikita V. Starov</cp:lastModifiedBy>
  <cp:revision>9</cp:revision>
  <cp:lastPrinted>2020-12-10T07:49:00Z</cp:lastPrinted>
  <dcterms:created xsi:type="dcterms:W3CDTF">2020-10-12T05:51:00Z</dcterms:created>
  <dcterms:modified xsi:type="dcterms:W3CDTF">2020-12-10T07:56:00Z</dcterms:modified>
</cp:coreProperties>
</file>